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AB2" w:rsidRDefault="00007AB2" w:rsidP="00007AB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виконання постанови кабінету міністрів України від 1</w:t>
      </w:r>
      <w:r w:rsidRPr="007B6B10">
        <w:rPr>
          <w:rFonts w:ascii="Times New Roman" w:hAnsi="Times New Roman" w:cs="Times New Roman"/>
          <w:sz w:val="28"/>
          <w:szCs w:val="28"/>
          <w:lang w:val="uk-UA"/>
        </w:rPr>
        <w:t>1 жовтня 2016 р. № 710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ефективне використання державних коштів» 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надається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обгрунтування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технічних і якісних характеристик предмета закупівлі, його очікуваної вартості та/або розміру бюджетного призначення:</w:t>
      </w:r>
    </w:p>
    <w:p w:rsidR="00007AB2" w:rsidRDefault="00007AB2" w:rsidP="00007AB2">
      <w:pPr>
        <w:ind w:left="567" w:firstLine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007AB2" w:rsidRDefault="00007AB2" w:rsidP="00007AB2">
      <w:pPr>
        <w:ind w:left="567"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B2FC3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1B2FC3">
        <w:rPr>
          <w:rFonts w:ascii="Times New Roman" w:hAnsi="Times New Roman" w:cs="Times New Roman"/>
          <w:b/>
          <w:i/>
          <w:sz w:val="24"/>
          <w:szCs w:val="24"/>
          <w:lang w:val="uk-UA"/>
        </w:rPr>
        <w:t>Послуги з розподілу електричної енергії, послуги із забезпечення перетікань реактивної електричної енергії»  (код з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г</w:t>
      </w:r>
      <w:r w:rsidRPr="001B2FC3">
        <w:rPr>
          <w:rFonts w:ascii="Times New Roman" w:hAnsi="Times New Roman" w:cs="Times New Roman"/>
          <w:b/>
          <w:i/>
          <w:sz w:val="24"/>
          <w:szCs w:val="24"/>
          <w:lang w:val="uk-UA"/>
        </w:rPr>
        <w:t>ідно ДК 021:2015 – 65310000-9 Розподіл електричної енергії)</w:t>
      </w:r>
      <w:r w:rsidRPr="007B6B1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B31F9B">
        <w:rPr>
          <w:rFonts w:ascii="Times New Roman" w:hAnsi="Times New Roman" w:cs="Times New Roman"/>
          <w:b/>
          <w:sz w:val="24"/>
          <w:szCs w:val="24"/>
          <w:lang w:val="uk-UA"/>
        </w:rPr>
        <w:t>ID: UA – 2021-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10</w:t>
      </w:r>
      <w:r w:rsidRPr="007B6B10">
        <w:rPr>
          <w:rFonts w:ascii="Times New Roman" w:hAnsi="Times New Roman" w:cs="Times New Roman"/>
          <w:b/>
          <w:sz w:val="24"/>
          <w:szCs w:val="24"/>
          <w:lang w:val="uk-UA"/>
        </w:rPr>
        <w:t>-0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7B6B10">
        <w:rPr>
          <w:rFonts w:ascii="Times New Roman" w:hAnsi="Times New Roman" w:cs="Times New Roman"/>
          <w:b/>
          <w:sz w:val="24"/>
          <w:szCs w:val="24"/>
          <w:lang w:val="uk-UA"/>
        </w:rPr>
        <w:t>-00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11455</w:t>
      </w:r>
      <w:r w:rsidRPr="007B6B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7B6B10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007AB2" w:rsidRPr="00007AB2" w:rsidRDefault="00007AB2" w:rsidP="00007AB2">
      <w:pPr>
        <w:ind w:left="567"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07AB2" w:rsidRPr="007B6B10" w:rsidTr="005C20DF">
        <w:tc>
          <w:tcPr>
            <w:tcW w:w="4785" w:type="dxa"/>
            <w:vAlign w:val="center"/>
          </w:tcPr>
          <w:p w:rsidR="00007AB2" w:rsidRPr="00AA4E26" w:rsidRDefault="00007AB2" w:rsidP="005C2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4E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4786" w:type="dxa"/>
          </w:tcPr>
          <w:p w:rsidR="00007AB2" w:rsidRPr="00AA4E26" w:rsidRDefault="00007AB2" w:rsidP="005C20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4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«Послуги з розподілу електричної енергії, послуги із забезпечення перетікань реактивної електричної енергії»  (код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  <w:r w:rsidRPr="00AA4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ідно ДК 021:2015 – 65310000-9 Розподіл електричної енергії)</w:t>
            </w:r>
          </w:p>
          <w:p w:rsidR="00007AB2" w:rsidRPr="00AA4E26" w:rsidRDefault="00007AB2" w:rsidP="005C20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AB2" w:rsidRPr="007B6B10" w:rsidTr="005C20DF">
        <w:tc>
          <w:tcPr>
            <w:tcW w:w="4785" w:type="dxa"/>
            <w:vAlign w:val="center"/>
          </w:tcPr>
          <w:p w:rsidR="00007AB2" w:rsidRPr="00AA4E26" w:rsidRDefault="00007AB2" w:rsidP="005C2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A4E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Обгрунтування</w:t>
            </w:r>
            <w:proofErr w:type="spellEnd"/>
            <w:r w:rsidRPr="00AA4E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технічних і якісних характеристик предмета закупівлі</w:t>
            </w:r>
          </w:p>
        </w:tc>
        <w:tc>
          <w:tcPr>
            <w:tcW w:w="4786" w:type="dxa"/>
          </w:tcPr>
          <w:p w:rsidR="00007AB2" w:rsidRPr="00AA4E26" w:rsidRDefault="00007AB2" w:rsidP="005C20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4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метою організації відповідних умов праці та забезпечення невідкладних потреб Інституту проблем кріобіології і кріомедицини Національної академ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A4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 наук України на 2021 рік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 період з 01 вересня 2021р. до 31 грудня 2021р.)</w:t>
            </w:r>
            <w:r w:rsidRPr="00AA4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існує потреба у закупівлі  «Послуги з розподілу електричної енергії, послуги із забезпечення перетікань реактивної електричної енергії»  (код 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Pr="00AA4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ідно ДК 021:2015 – 65310000-9 Розподіл електричної енергії) в обсязі: послуги з розподілу  електричної енергії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169000</w:t>
            </w:r>
            <w:r w:rsidRPr="00AA4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 кВт/год, послуги із забезпечення перетікань реактивної електричної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5000,00</w:t>
            </w:r>
            <w:r w:rsidRPr="00AA4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кВт/год.</w:t>
            </w:r>
          </w:p>
          <w:p w:rsidR="00007AB2" w:rsidRPr="00AA4E26" w:rsidRDefault="00007AB2" w:rsidP="005C20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заб</w:t>
            </w:r>
            <w:r w:rsidRPr="00AA4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езпечення існуючої потреби Інститутом проблем кріобіології і кріомедицини національної академії наук України проведено переговори з АТ «Харківобленерго» згідно п.2 ч.2 ст.40 Закону України «Про публічні закупівлі» (зі змінами). </w:t>
            </w:r>
            <w:r w:rsidRPr="00AA4E2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Згідно постанови НКРЕКП від  16.11.2018 р. № 1446 АТ «ХАРКІВОБЛЕНЕРГО» видано ліцензію на право провадження господарської діяльності з розподілу електричної енергії у межах місць провадження господарської діяльності, а саме на території Харківської області в межах розташування системи розподілу електричної енергії, що перебуває у власності або господарському віданні (щодо державного або комунального майна) АТ «ХАРКІВОБЛЕНЕРГО», та електричних </w:t>
            </w:r>
            <w:r w:rsidRPr="00AA4E2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мереж інших власників, які приєднані до мереж ліцензіата (з якими укладені відповідні догово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r w:rsidRPr="00AA4E2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 згідно із законодавством). З</w:t>
            </w:r>
            <w:proofErr w:type="spellStart"/>
            <w:r w:rsidRPr="00AA4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гідно</w:t>
            </w:r>
            <w:proofErr w:type="spellEnd"/>
            <w:r w:rsidRPr="00AA4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4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даних</w:t>
            </w:r>
            <w:proofErr w:type="spellEnd"/>
            <w:r w:rsidRPr="00AA4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4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AA4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4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AA4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4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природних</w:t>
            </w:r>
            <w:proofErr w:type="spellEnd"/>
            <w:r w:rsidRPr="00AA4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4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монополій</w:t>
            </w:r>
            <w:proofErr w:type="spellEnd"/>
            <w:r w:rsidRPr="00AA4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4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AA4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4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провадять</w:t>
            </w:r>
            <w:proofErr w:type="spellEnd"/>
            <w:r w:rsidRPr="00AA4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4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господарську</w:t>
            </w:r>
            <w:proofErr w:type="spellEnd"/>
            <w:r w:rsidRPr="00AA4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4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AA4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A4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сфері</w:t>
            </w:r>
            <w:proofErr w:type="spellEnd"/>
            <w:r w:rsidRPr="00AA4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4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енергетики</w:t>
            </w:r>
            <w:proofErr w:type="spellEnd"/>
            <w:r w:rsidRPr="00AA4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4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розміщеному</w:t>
            </w:r>
            <w:proofErr w:type="spellEnd"/>
            <w:r w:rsidRPr="00AA4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A4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офіційному</w:t>
            </w:r>
            <w:proofErr w:type="spellEnd"/>
            <w:r w:rsidRPr="00AA4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4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сайті</w:t>
            </w:r>
            <w:proofErr w:type="spellEnd"/>
            <w:r w:rsidRPr="00AA4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НКРЕКП станом на 31.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Pr="00AA4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AA4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року, АКЦІОНЕРНЕ ТОВАРИСТВО «ХАРКІВОБЛЕНЕРГО» (ЄДРПОУ –00131954, м. </w:t>
            </w:r>
            <w:proofErr w:type="spellStart"/>
            <w:r w:rsidRPr="00AA4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Харків</w:t>
            </w:r>
            <w:proofErr w:type="spellEnd"/>
            <w:r w:rsidRPr="00AA4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4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AA4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A4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Плеханівська</w:t>
            </w:r>
            <w:proofErr w:type="spellEnd"/>
            <w:r w:rsidRPr="00AA4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буд. 149) значиться </w:t>
            </w:r>
            <w:proofErr w:type="spellStart"/>
            <w:proofErr w:type="gramStart"/>
            <w:r w:rsidRPr="00AA4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A4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ід</w:t>
            </w:r>
            <w:proofErr w:type="spellEnd"/>
            <w:r w:rsidRPr="00AA4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номером 55</w:t>
            </w:r>
            <w:r w:rsidRPr="00AA4E2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зведеного</w:t>
            </w:r>
            <w:proofErr w:type="spellEnd"/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переліку</w:t>
            </w:r>
            <w:proofErr w:type="spellEnd"/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суб’єктів</w:t>
            </w:r>
            <w:proofErr w:type="spellEnd"/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природних</w:t>
            </w:r>
            <w:proofErr w:type="spellEnd"/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монополій</w:t>
            </w:r>
            <w:proofErr w:type="spellEnd"/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оприлюдненого</w:t>
            </w:r>
            <w:proofErr w:type="spellEnd"/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сайті</w:t>
            </w:r>
            <w:proofErr w:type="spellEnd"/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Антимонопольного </w:t>
            </w:r>
            <w:proofErr w:type="spellStart"/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комітету</w:t>
            </w:r>
            <w:proofErr w:type="spellEnd"/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AA4E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www.amc</w:t>
              </w:r>
              <w:r w:rsidRPr="00AA4E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  <w:r w:rsidRPr="00AA4E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.gov.ua</w:t>
              </w:r>
            </w:hyperlink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>станом на 3</w:t>
            </w:r>
            <w:r w:rsidRPr="007B6B10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1</w:t>
            </w:r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р. </w:t>
            </w:r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A4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АКЦІОНЕРНЕ ТОВАРИСТВО</w:t>
            </w:r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 “ХАРКІВОБЛЕНЕРГО” </w:t>
            </w:r>
            <w:proofErr w:type="spellStart"/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займає</w:t>
            </w:r>
            <w:proofErr w:type="spellEnd"/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монопольне</w:t>
            </w:r>
            <w:proofErr w:type="spellEnd"/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становище на ринку</w:t>
            </w:r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надання</w:t>
            </w:r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послуг з розподілу </w:t>
            </w:r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електричної</w:t>
            </w:r>
            <w:proofErr w:type="spellEnd"/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енергії</w:t>
            </w:r>
            <w:proofErr w:type="spellEnd"/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місцевими</w:t>
            </w:r>
            <w:proofErr w:type="spellEnd"/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локальними</w:t>
            </w:r>
            <w:proofErr w:type="spellEnd"/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електричними</w:t>
            </w:r>
            <w:proofErr w:type="spellEnd"/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мережами на </w:t>
            </w:r>
            <w:proofErr w:type="spellStart"/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Харківської</w:t>
            </w:r>
            <w:proofErr w:type="spellEnd"/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значиться </w:t>
            </w:r>
            <w:proofErr w:type="gramStart"/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gramEnd"/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 номером </w:t>
            </w:r>
            <w:r w:rsidRPr="007B6B10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55</w:t>
            </w:r>
            <w:r w:rsidRPr="00AA4E26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7B6B1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Разом з тим, АКЦІОНЕРНЕ ТОВАРИСТВО «ХАРКІВОБЛЕНЕРГО», як оператор системи розподілу надає на території здійснення ліцензованої діяльності послуги із забезпечення перетікань реактивної електричної енергії до електроустановок споживачів</w:t>
            </w:r>
            <w:r w:rsidRPr="00AA4E2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007AB2" w:rsidRPr="00AA4E26" w:rsidRDefault="00007AB2" w:rsidP="005C20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AB2" w:rsidRPr="001B2FC3" w:rsidTr="005C20DF">
        <w:tc>
          <w:tcPr>
            <w:tcW w:w="4785" w:type="dxa"/>
            <w:vAlign w:val="center"/>
          </w:tcPr>
          <w:p w:rsidR="00007AB2" w:rsidRPr="00AA4E26" w:rsidRDefault="00007AB2" w:rsidP="005C2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A4E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Обгрунтування</w:t>
            </w:r>
            <w:proofErr w:type="spellEnd"/>
            <w:r w:rsidRPr="00AA4E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очікувано вартості, розміру бюджетного призначення</w:t>
            </w:r>
          </w:p>
        </w:tc>
        <w:tc>
          <w:tcPr>
            <w:tcW w:w="4786" w:type="dxa"/>
          </w:tcPr>
          <w:p w:rsidR="00007AB2" w:rsidRPr="00AA4E26" w:rsidRDefault="00007AB2" w:rsidP="005C2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6B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Тариф на послуги з розподіл електричної енергії, забезпечення перетікань реактивної електричної енергії встановлюється Національною комісією, що здійснює державне регулювання у сферах енергетики та комунальних послуг. </w:t>
            </w:r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переговорної</w:t>
            </w:r>
            <w:proofErr w:type="spellEnd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процедури</w:t>
            </w:r>
            <w:proofErr w:type="spellEnd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закупі</w:t>
            </w:r>
            <w:proofErr w:type="gramStart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тариф на </w:t>
            </w:r>
            <w:proofErr w:type="spellStart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розподіл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перетікань</w:t>
            </w:r>
            <w:proofErr w:type="spellEnd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реактивної</w:t>
            </w:r>
            <w:proofErr w:type="spellEnd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Акціонерного</w:t>
            </w:r>
            <w:proofErr w:type="spellEnd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Харківобленерго</w:t>
            </w:r>
            <w:proofErr w:type="spellEnd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станом на 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</w:t>
            </w:r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.2021р. становить:</w:t>
            </w:r>
          </w:p>
          <w:p w:rsidR="00007AB2" w:rsidRPr="009F3C72" w:rsidRDefault="00007AB2" w:rsidP="005C2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тариф на </w:t>
            </w:r>
            <w:proofErr w:type="spellStart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розподілу</w:t>
            </w:r>
            <w:proofErr w:type="spellEnd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- 0,9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80064</w:t>
            </w:r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грн. (з ПДВ) за 1кВт/год</w:t>
            </w:r>
            <w:proofErr w:type="gramStart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</w:p>
          <w:p w:rsidR="00007AB2" w:rsidRPr="009F3C72" w:rsidRDefault="00007AB2" w:rsidP="005C2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тариф </w:t>
            </w:r>
            <w:proofErr w:type="spellStart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перетікань</w:t>
            </w:r>
            <w:proofErr w:type="spellEnd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реактивної</w:t>
            </w:r>
            <w:proofErr w:type="spellEnd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станом на 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</w:t>
            </w:r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.2021р.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2,522484 </w:t>
            </w:r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грн. (з ПДВ) за 1 </w:t>
            </w:r>
            <w:proofErr w:type="spellStart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AA4E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/год.</w:t>
            </w:r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</w:t>
            </w:r>
            <w:proofErr w:type="spellEnd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  <w:proofErr w:type="spellEnd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закупі</w:t>
            </w:r>
            <w:proofErr w:type="gramStart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предметом </w:t>
            </w:r>
            <w:proofErr w:type="spellStart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AA4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«Послуги з розподілу електричної енергії, послуги із забезпечення </w:t>
            </w:r>
            <w:r w:rsidRPr="00AA4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перетікань реактивної електричної енергії»  (код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bookmarkStart w:id="0" w:name="_GoBack"/>
            <w:bookmarkEnd w:id="0"/>
            <w:proofErr w:type="spellStart"/>
            <w:r w:rsidRPr="00AA4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ідно</w:t>
            </w:r>
            <w:proofErr w:type="spellEnd"/>
            <w:r w:rsidRPr="00AA4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ДК 021:2015 – 65310000-9 Розподіл електричної енергії) </w:t>
            </w:r>
            <w:proofErr w:type="spellStart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усього</w:t>
            </w:r>
            <w:proofErr w:type="spellEnd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2021 </w:t>
            </w:r>
            <w:proofErr w:type="spellStart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становить: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178243,24</w:t>
            </w:r>
            <w:r w:rsidRPr="00AA4E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 сімдесят вісім тисяч дві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 сорок три грн. 24 коп.</w:t>
            </w:r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A4E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 w:rsidRPr="00AA4E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т.ч</w:t>
            </w:r>
            <w:proofErr w:type="spellEnd"/>
            <w:r w:rsidRPr="00AA4E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9F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ПДВ</w:t>
            </w:r>
            <w:r w:rsidRPr="00AA4E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AA4E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29707,21</w:t>
            </w:r>
            <w:r w:rsidRPr="00AA4E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грн.</w:t>
            </w:r>
          </w:p>
          <w:p w:rsidR="00007AB2" w:rsidRPr="00AA4E26" w:rsidRDefault="00007AB2" w:rsidP="005C20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07AB2" w:rsidRDefault="00007AB2" w:rsidP="00007AB2">
      <w:pPr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</w:p>
    <w:p w:rsidR="009A4314" w:rsidRDefault="009A4314"/>
    <w:sectPr w:rsidR="009A43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AB2"/>
    <w:rsid w:val="00007AB2"/>
    <w:rsid w:val="009A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AB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AB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07AB2"/>
    <w:rPr>
      <w:color w:val="0000FF"/>
      <w:u w:val="single"/>
    </w:rPr>
  </w:style>
  <w:style w:type="character" w:customStyle="1" w:styleId="rvts0">
    <w:name w:val="rvts0"/>
    <w:basedOn w:val="a0"/>
    <w:rsid w:val="00007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AB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AB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07AB2"/>
    <w:rPr>
      <w:color w:val="0000FF"/>
      <w:u w:val="single"/>
    </w:rPr>
  </w:style>
  <w:style w:type="character" w:customStyle="1" w:styleId="rvts0">
    <w:name w:val="rvts0"/>
    <w:basedOn w:val="a0"/>
    <w:rsid w:val="00007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mcu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2685</Words>
  <Characters>1532</Characters>
  <Application>Microsoft Office Word</Application>
  <DocSecurity>0</DocSecurity>
  <Lines>12</Lines>
  <Paragraphs>8</Paragraphs>
  <ScaleCrop>false</ScaleCrop>
  <Company/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</cp:lastModifiedBy>
  <cp:revision>1</cp:revision>
  <dcterms:created xsi:type="dcterms:W3CDTF">2021-10-07T12:36:00Z</dcterms:created>
  <dcterms:modified xsi:type="dcterms:W3CDTF">2021-10-07T12:38:00Z</dcterms:modified>
</cp:coreProperties>
</file>